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23" w:rsidRDefault="00014E23" w:rsidP="00014E23">
      <w:pPr>
        <w:spacing w:after="40"/>
        <w:rPr>
          <w:rFonts w:ascii="Times New Roman" w:hAnsi="Times New Roman" w:cs="Times New Roman"/>
          <w:szCs w:val="24"/>
        </w:rPr>
      </w:pPr>
      <w:bookmarkStart w:id="0" w:name="_GoBack"/>
      <w:bookmarkEnd w:id="0"/>
      <w:r w:rsidRPr="00795B92">
        <w:rPr>
          <w:rFonts w:ascii="Times New Roman" w:hAnsi="Times New Roman" w:cs="Times New Roman"/>
          <w:szCs w:val="24"/>
        </w:rPr>
        <w:t>CLAG Final Research Report</w:t>
      </w:r>
    </w:p>
    <w:p w:rsidR="008C311F" w:rsidRPr="00795B92" w:rsidRDefault="008C311F" w:rsidP="00014E23">
      <w:pPr>
        <w:spacing w:after="40"/>
        <w:rPr>
          <w:rFonts w:ascii="Times New Roman" w:hAnsi="Times New Roman" w:cs="Times New Roman"/>
          <w:szCs w:val="24"/>
        </w:rPr>
      </w:pPr>
    </w:p>
    <w:p w:rsidR="00920059" w:rsidRDefault="00920059" w:rsidP="008C311F">
      <w:pPr>
        <w:rPr>
          <w:rFonts w:ascii="Times New Roman" w:hAnsi="Times New Roman" w:cs="Times New Roman"/>
          <w:b/>
          <w:szCs w:val="24"/>
        </w:rPr>
      </w:pPr>
      <w:r>
        <w:rPr>
          <w:rFonts w:ascii="Times New Roman" w:hAnsi="Times New Roman" w:cs="Times New Roman"/>
          <w:b/>
          <w:szCs w:val="24"/>
        </w:rPr>
        <w:t xml:space="preserve">Colleen </w:t>
      </w:r>
      <w:proofErr w:type="spellStart"/>
      <w:r>
        <w:rPr>
          <w:rFonts w:ascii="Times New Roman" w:hAnsi="Times New Roman" w:cs="Times New Roman"/>
          <w:b/>
          <w:szCs w:val="24"/>
        </w:rPr>
        <w:t>Hammelman</w:t>
      </w:r>
      <w:proofErr w:type="spellEnd"/>
      <w:r>
        <w:rPr>
          <w:rFonts w:ascii="Times New Roman" w:hAnsi="Times New Roman" w:cs="Times New Roman"/>
          <w:b/>
          <w:szCs w:val="24"/>
        </w:rPr>
        <w:t>, PhD Candidate, Geography and Urban Studies, Temple University</w:t>
      </w:r>
    </w:p>
    <w:p w:rsidR="008C311F" w:rsidRDefault="00346511" w:rsidP="0092470C">
      <w:pPr>
        <w:pStyle w:val="Default"/>
        <w:rPr>
          <w:b/>
          <w:bCs/>
          <w:sz w:val="23"/>
          <w:szCs w:val="23"/>
        </w:rPr>
      </w:pPr>
      <w:r>
        <w:rPr>
          <w:b/>
        </w:rPr>
        <w:t xml:space="preserve">Project: </w:t>
      </w:r>
      <w:r w:rsidR="0092470C">
        <w:t xml:space="preserve"> </w:t>
      </w:r>
      <w:r w:rsidR="0092470C" w:rsidRPr="0092470C">
        <w:rPr>
          <w:bCs/>
        </w:rPr>
        <w:t xml:space="preserve">Marginalized communities' reliance on urban agriculture threatened by a 'sustainable' </w:t>
      </w:r>
      <w:proofErr w:type="spellStart"/>
      <w:r w:rsidR="0092470C" w:rsidRPr="0092470C">
        <w:rPr>
          <w:bCs/>
        </w:rPr>
        <w:t>Medellín</w:t>
      </w:r>
      <w:proofErr w:type="spellEnd"/>
      <w:r w:rsidR="0092470C">
        <w:rPr>
          <w:rStyle w:val="FootnoteReference"/>
          <w:bCs/>
        </w:rPr>
        <w:footnoteReference w:id="1"/>
      </w:r>
    </w:p>
    <w:p w:rsidR="0092470C" w:rsidRPr="0092470C" w:rsidRDefault="0092470C" w:rsidP="0092470C">
      <w:pPr>
        <w:pStyle w:val="Default"/>
      </w:pPr>
    </w:p>
    <w:p w:rsidR="00AE6270" w:rsidRPr="00DF397A" w:rsidRDefault="00AE6270" w:rsidP="00E02AFF">
      <w:pPr>
        <w:rPr>
          <w:rFonts w:ascii="Times New Roman" w:hAnsi="Times New Roman" w:cs="Times New Roman"/>
          <w:szCs w:val="24"/>
          <w:shd w:val="clear" w:color="auto" w:fill="FFFFFF"/>
        </w:rPr>
      </w:pPr>
      <w:r w:rsidRPr="00DF397A">
        <w:rPr>
          <w:rFonts w:ascii="Times New Roman" w:hAnsi="Times New Roman" w:cs="Times New Roman"/>
          <w:szCs w:val="24"/>
          <w:shd w:val="clear" w:color="auto" w:fill="FFFFFF"/>
        </w:rPr>
        <w:t xml:space="preserve">The objectives of this research </w:t>
      </w:r>
      <w:r w:rsidR="00C77024" w:rsidRPr="00DF397A">
        <w:rPr>
          <w:rFonts w:ascii="Times New Roman" w:hAnsi="Times New Roman" w:cs="Times New Roman"/>
          <w:szCs w:val="24"/>
          <w:shd w:val="clear" w:color="auto" w:fill="FFFFFF"/>
        </w:rPr>
        <w:t xml:space="preserve">were to better understand in the political, economic, and environmental contexts in which displaced women in </w:t>
      </w:r>
      <w:proofErr w:type="spellStart"/>
      <w:r w:rsidR="00C77024" w:rsidRPr="00DF397A">
        <w:rPr>
          <w:rFonts w:ascii="Times New Roman" w:hAnsi="Times New Roman" w:cs="Times New Roman"/>
          <w:szCs w:val="24"/>
          <w:shd w:val="clear" w:color="auto" w:fill="FFFFFF"/>
        </w:rPr>
        <w:t>Medellín</w:t>
      </w:r>
      <w:proofErr w:type="spellEnd"/>
      <w:r w:rsidR="00C77024" w:rsidRPr="00DF397A">
        <w:rPr>
          <w:rFonts w:ascii="Times New Roman" w:hAnsi="Times New Roman" w:cs="Times New Roman"/>
          <w:szCs w:val="24"/>
          <w:shd w:val="clear" w:color="auto" w:fill="FFFFFF"/>
        </w:rPr>
        <w:t xml:space="preserve">, Colombia, cope with food insecurity. In particular, this fieldwork focused on the agency of displaced women practicing urban agriculture and the impact of wider structural influences on their food insecurity coping strategies. My research this summer revealed a salient tension between the urban agricultural practices of marginalized communities and the sustainability planning </w:t>
      </w:r>
      <w:r w:rsidR="00340C0F">
        <w:rPr>
          <w:rFonts w:ascii="Times New Roman" w:hAnsi="Times New Roman" w:cs="Times New Roman"/>
          <w:szCs w:val="24"/>
          <w:shd w:val="clear" w:color="auto" w:fill="FFFFFF"/>
        </w:rPr>
        <w:t xml:space="preserve">agenda of </w:t>
      </w:r>
      <w:r w:rsidR="00C77024" w:rsidRPr="00DF397A">
        <w:rPr>
          <w:rFonts w:ascii="Times New Roman" w:hAnsi="Times New Roman" w:cs="Times New Roman"/>
          <w:szCs w:val="24"/>
          <w:shd w:val="clear" w:color="auto" w:fill="FFFFFF"/>
        </w:rPr>
        <w:t xml:space="preserve">the city. </w:t>
      </w:r>
    </w:p>
    <w:p w:rsidR="00795B92" w:rsidRPr="00DF397A" w:rsidRDefault="00E02AFF" w:rsidP="00795B92">
      <w:pPr>
        <w:rPr>
          <w:rFonts w:ascii="Times New Roman" w:hAnsi="Times New Roman" w:cs="Times New Roman"/>
          <w:szCs w:val="24"/>
          <w:shd w:val="clear" w:color="auto" w:fill="FFFFFF"/>
        </w:rPr>
      </w:pPr>
      <w:r w:rsidRPr="00DF397A">
        <w:rPr>
          <w:rFonts w:ascii="Times New Roman" w:hAnsi="Times New Roman" w:cs="Times New Roman"/>
          <w:szCs w:val="24"/>
          <w:shd w:val="clear" w:color="auto" w:fill="FFFFFF"/>
        </w:rPr>
        <w:t xml:space="preserve">CLAG funding enabled me to spend most of July 2015 in </w:t>
      </w:r>
      <w:proofErr w:type="spellStart"/>
      <w:r w:rsidRPr="00DF397A">
        <w:rPr>
          <w:rFonts w:ascii="Times New Roman" w:hAnsi="Times New Roman" w:cs="Times New Roman"/>
          <w:szCs w:val="24"/>
          <w:shd w:val="clear" w:color="auto" w:fill="FFFFFF"/>
        </w:rPr>
        <w:t>Medellín</w:t>
      </w:r>
      <w:proofErr w:type="spellEnd"/>
      <w:r w:rsidRPr="00DF397A">
        <w:rPr>
          <w:rFonts w:ascii="Times New Roman" w:hAnsi="Times New Roman" w:cs="Times New Roman"/>
          <w:szCs w:val="24"/>
          <w:shd w:val="clear" w:color="auto" w:fill="FFFFFF"/>
        </w:rPr>
        <w:t>, Colombia, conducting focus groups with 30 displaced women living in marginalized communities on the periphery of the cit</w:t>
      </w:r>
      <w:r w:rsidR="00340C0F">
        <w:rPr>
          <w:rFonts w:ascii="Times New Roman" w:hAnsi="Times New Roman" w:cs="Times New Roman"/>
          <w:szCs w:val="24"/>
          <w:shd w:val="clear" w:color="auto" w:fill="FFFFFF"/>
        </w:rPr>
        <w:t xml:space="preserve">y. This fieldwork was following </w:t>
      </w:r>
      <w:r w:rsidRPr="00DF397A">
        <w:rPr>
          <w:rFonts w:ascii="Times New Roman" w:hAnsi="Times New Roman" w:cs="Times New Roman"/>
          <w:szCs w:val="24"/>
          <w:shd w:val="clear" w:color="auto" w:fill="FFFFFF"/>
        </w:rPr>
        <w:t xml:space="preserve">up </w:t>
      </w:r>
      <w:r w:rsidR="00340C0F">
        <w:rPr>
          <w:rFonts w:ascii="Times New Roman" w:hAnsi="Times New Roman" w:cs="Times New Roman"/>
          <w:szCs w:val="24"/>
          <w:shd w:val="clear" w:color="auto" w:fill="FFFFFF"/>
        </w:rPr>
        <w:t>on</w:t>
      </w:r>
      <w:r w:rsidRPr="00DF397A">
        <w:rPr>
          <w:rFonts w:ascii="Times New Roman" w:hAnsi="Times New Roman" w:cs="Times New Roman"/>
          <w:szCs w:val="24"/>
          <w:shd w:val="clear" w:color="auto" w:fill="FFFFFF"/>
        </w:rPr>
        <w:t xml:space="preserve"> 2.5 months of fieldwork in </w:t>
      </w:r>
      <w:proofErr w:type="spellStart"/>
      <w:r w:rsidRPr="00DF397A">
        <w:rPr>
          <w:rFonts w:ascii="Times New Roman" w:hAnsi="Times New Roman" w:cs="Times New Roman"/>
          <w:szCs w:val="24"/>
          <w:shd w:val="clear" w:color="auto" w:fill="FFFFFF"/>
        </w:rPr>
        <w:t>Medellín</w:t>
      </w:r>
      <w:proofErr w:type="spellEnd"/>
      <w:r w:rsidRPr="00DF397A">
        <w:rPr>
          <w:rFonts w:ascii="Times New Roman" w:hAnsi="Times New Roman" w:cs="Times New Roman"/>
          <w:szCs w:val="24"/>
          <w:shd w:val="clear" w:color="auto" w:fill="FFFFFF"/>
        </w:rPr>
        <w:t xml:space="preserve"> in 2014 and was very informative for both my dissertation and post-doctoral research. </w:t>
      </w:r>
      <w:r w:rsidR="00340C0F">
        <w:rPr>
          <w:rFonts w:ascii="Times New Roman" w:hAnsi="Times New Roman" w:cs="Times New Roman"/>
          <w:szCs w:val="24"/>
          <w:shd w:val="clear" w:color="auto" w:fill="FFFFFF"/>
        </w:rPr>
        <w:t>During this time, I conducted five focus groups – four with</w:t>
      </w:r>
      <w:r w:rsidR="00795B92" w:rsidRPr="00DF397A">
        <w:rPr>
          <w:rFonts w:ascii="Times New Roman" w:hAnsi="Times New Roman" w:cs="Times New Roman"/>
          <w:szCs w:val="24"/>
          <w:shd w:val="clear" w:color="auto" w:fill="FFFFFF"/>
        </w:rPr>
        <w:t xml:space="preserve"> 5 women each, and a fifth that after touring urban gardens melded two groups of five into one of 10. The four groups of five met at a community organization in the center for town, while the larger group was at a participant’s home high up the hillside. </w:t>
      </w:r>
      <w:r w:rsidR="00DF397A">
        <w:rPr>
          <w:rFonts w:ascii="Times New Roman" w:hAnsi="Times New Roman" w:cs="Times New Roman"/>
          <w:szCs w:val="24"/>
          <w:shd w:val="clear" w:color="auto" w:fill="FFFFFF"/>
        </w:rPr>
        <w:t xml:space="preserve">I also used the qualitative GIS technique of sketch mapping during the </w:t>
      </w:r>
      <w:proofErr w:type="gramStart"/>
      <w:r w:rsidR="00DF397A">
        <w:rPr>
          <w:rFonts w:ascii="Times New Roman" w:hAnsi="Times New Roman" w:cs="Times New Roman"/>
          <w:szCs w:val="24"/>
          <w:shd w:val="clear" w:color="auto" w:fill="FFFFFF"/>
        </w:rPr>
        <w:t>meetings which</w:t>
      </w:r>
      <w:proofErr w:type="gramEnd"/>
      <w:r w:rsidR="00DF397A">
        <w:rPr>
          <w:rFonts w:ascii="Times New Roman" w:hAnsi="Times New Roman" w:cs="Times New Roman"/>
          <w:szCs w:val="24"/>
          <w:shd w:val="clear" w:color="auto" w:fill="FFFFFF"/>
        </w:rPr>
        <w:t xml:space="preserve"> offered insight into important spaces for procuring food, meeting daily needs, and </w:t>
      </w:r>
      <w:r w:rsidR="0092470C">
        <w:rPr>
          <w:rFonts w:ascii="Times New Roman" w:hAnsi="Times New Roman" w:cs="Times New Roman"/>
          <w:szCs w:val="24"/>
          <w:shd w:val="clear" w:color="auto" w:fill="FFFFFF"/>
        </w:rPr>
        <w:t xml:space="preserve">holding </w:t>
      </w:r>
      <w:r w:rsidR="00DF397A">
        <w:rPr>
          <w:rFonts w:ascii="Times New Roman" w:hAnsi="Times New Roman" w:cs="Times New Roman"/>
          <w:szCs w:val="24"/>
          <w:shd w:val="clear" w:color="auto" w:fill="FFFFFF"/>
        </w:rPr>
        <w:t xml:space="preserve">community meetings in their neighborhoods. </w:t>
      </w:r>
      <w:r w:rsidR="00795B92" w:rsidRPr="00DF397A">
        <w:rPr>
          <w:rFonts w:ascii="Times New Roman" w:hAnsi="Times New Roman" w:cs="Times New Roman"/>
          <w:szCs w:val="24"/>
          <w:shd w:val="clear" w:color="auto" w:fill="FFFFFF"/>
        </w:rPr>
        <w:t xml:space="preserve">Finally, I was able to talk with three community leaders about the broader context of urban planning in </w:t>
      </w:r>
      <w:proofErr w:type="spellStart"/>
      <w:r w:rsidR="00795B92" w:rsidRPr="00DF397A">
        <w:rPr>
          <w:rFonts w:ascii="Times New Roman" w:hAnsi="Times New Roman" w:cs="Times New Roman"/>
          <w:szCs w:val="24"/>
          <w:shd w:val="clear" w:color="auto" w:fill="FFFFFF"/>
        </w:rPr>
        <w:t>Medellín</w:t>
      </w:r>
      <w:proofErr w:type="spellEnd"/>
      <w:r w:rsidR="00795B92" w:rsidRPr="00DF397A">
        <w:rPr>
          <w:rFonts w:ascii="Times New Roman" w:hAnsi="Times New Roman" w:cs="Times New Roman"/>
          <w:szCs w:val="24"/>
          <w:shd w:val="clear" w:color="auto" w:fill="FFFFFF"/>
        </w:rPr>
        <w:t xml:space="preserve">, which </w:t>
      </w:r>
      <w:r w:rsidR="0092470C">
        <w:rPr>
          <w:rFonts w:ascii="Times New Roman" w:hAnsi="Times New Roman" w:cs="Times New Roman"/>
          <w:szCs w:val="24"/>
          <w:shd w:val="clear" w:color="auto" w:fill="FFFFFF"/>
        </w:rPr>
        <w:t>is in flux</w:t>
      </w:r>
      <w:r w:rsidR="00DF397A">
        <w:rPr>
          <w:rFonts w:ascii="Times New Roman" w:hAnsi="Times New Roman" w:cs="Times New Roman"/>
          <w:szCs w:val="24"/>
          <w:shd w:val="clear" w:color="auto" w:fill="FFFFFF"/>
        </w:rPr>
        <w:t xml:space="preserve"> as a result of local</w:t>
      </w:r>
      <w:r w:rsidR="00795B92" w:rsidRPr="00DF397A">
        <w:rPr>
          <w:rFonts w:ascii="Times New Roman" w:hAnsi="Times New Roman" w:cs="Times New Roman"/>
          <w:szCs w:val="24"/>
          <w:shd w:val="clear" w:color="auto" w:fill="FFFFFF"/>
        </w:rPr>
        <w:t xml:space="preserve"> elections</w:t>
      </w:r>
      <w:r w:rsidR="0092470C">
        <w:rPr>
          <w:rFonts w:ascii="Times New Roman" w:hAnsi="Times New Roman" w:cs="Times New Roman"/>
          <w:szCs w:val="24"/>
          <w:shd w:val="clear" w:color="auto" w:fill="FFFFFF"/>
        </w:rPr>
        <w:t xml:space="preserve"> this fall</w:t>
      </w:r>
      <w:r w:rsidR="00795B92" w:rsidRPr="00DF397A">
        <w:rPr>
          <w:rFonts w:ascii="Times New Roman" w:hAnsi="Times New Roman" w:cs="Times New Roman"/>
          <w:szCs w:val="24"/>
          <w:shd w:val="clear" w:color="auto" w:fill="FFFFFF"/>
        </w:rPr>
        <w:t>.</w:t>
      </w:r>
    </w:p>
    <w:p w:rsidR="00E02AFF" w:rsidRPr="00DF397A" w:rsidRDefault="002E4AA2" w:rsidP="00E02AFF">
      <w:pPr>
        <w:rPr>
          <w:rFonts w:ascii="Times New Roman" w:hAnsi="Times New Roman" w:cs="Times New Roman"/>
          <w:szCs w:val="24"/>
          <w:shd w:val="clear" w:color="auto" w:fill="FFFFFF"/>
        </w:rPr>
      </w:pPr>
      <w:r w:rsidRPr="00DF397A">
        <w:rPr>
          <w:rFonts w:ascii="Times New Roman" w:hAnsi="Times New Roman" w:cs="Times New Roman"/>
          <w:szCs w:val="24"/>
          <w:shd w:val="clear" w:color="auto" w:fill="FFFFFF"/>
        </w:rPr>
        <w:t xml:space="preserve">The research funds </w:t>
      </w:r>
      <w:r w:rsidR="00C172F3" w:rsidRPr="00DF397A">
        <w:rPr>
          <w:rFonts w:ascii="Times New Roman" w:hAnsi="Times New Roman" w:cs="Times New Roman"/>
          <w:szCs w:val="24"/>
          <w:shd w:val="clear" w:color="auto" w:fill="FFFFFF"/>
        </w:rPr>
        <w:t xml:space="preserve">($1,300) </w:t>
      </w:r>
      <w:r w:rsidRPr="00DF397A">
        <w:rPr>
          <w:rFonts w:ascii="Times New Roman" w:hAnsi="Times New Roman" w:cs="Times New Roman"/>
          <w:szCs w:val="24"/>
          <w:shd w:val="clear" w:color="auto" w:fill="FFFFFF"/>
        </w:rPr>
        <w:t xml:space="preserve">were used to offset expenses for room and board in </w:t>
      </w:r>
      <w:proofErr w:type="spellStart"/>
      <w:r w:rsidRPr="00DF397A">
        <w:rPr>
          <w:rFonts w:ascii="Times New Roman" w:hAnsi="Times New Roman" w:cs="Times New Roman"/>
          <w:szCs w:val="24"/>
          <w:shd w:val="clear" w:color="auto" w:fill="FFFFFF"/>
        </w:rPr>
        <w:t>Medellín</w:t>
      </w:r>
      <w:proofErr w:type="spellEnd"/>
      <w:r w:rsidRPr="00DF397A">
        <w:rPr>
          <w:rFonts w:ascii="Times New Roman" w:hAnsi="Times New Roman" w:cs="Times New Roman"/>
          <w:szCs w:val="24"/>
          <w:shd w:val="clear" w:color="auto" w:fill="FFFFFF"/>
        </w:rPr>
        <w:t xml:space="preserve"> for 21 days</w:t>
      </w:r>
      <w:r w:rsidR="00C172F3" w:rsidRPr="00DF397A">
        <w:rPr>
          <w:rFonts w:ascii="Times New Roman" w:hAnsi="Times New Roman" w:cs="Times New Roman"/>
          <w:szCs w:val="24"/>
          <w:shd w:val="clear" w:color="auto" w:fill="FFFFFF"/>
        </w:rPr>
        <w:t xml:space="preserve"> ($678)</w:t>
      </w:r>
      <w:r w:rsidRPr="00DF397A">
        <w:rPr>
          <w:rFonts w:ascii="Times New Roman" w:hAnsi="Times New Roman" w:cs="Times New Roman"/>
          <w:szCs w:val="24"/>
          <w:shd w:val="clear" w:color="auto" w:fill="FFFFFF"/>
        </w:rPr>
        <w:t>, local transportation by subway</w:t>
      </w:r>
      <w:r w:rsidR="00C172F3" w:rsidRPr="00DF397A">
        <w:rPr>
          <w:rFonts w:ascii="Times New Roman" w:hAnsi="Times New Roman" w:cs="Times New Roman"/>
          <w:szCs w:val="24"/>
          <w:shd w:val="clear" w:color="auto" w:fill="FFFFFF"/>
        </w:rPr>
        <w:t xml:space="preserve"> ($33)</w:t>
      </w:r>
      <w:r w:rsidRPr="00DF397A">
        <w:rPr>
          <w:rFonts w:ascii="Times New Roman" w:hAnsi="Times New Roman" w:cs="Times New Roman"/>
          <w:szCs w:val="24"/>
          <w:shd w:val="clear" w:color="auto" w:fill="FFFFFF"/>
        </w:rPr>
        <w:t>, and compensation for focus group participa</w:t>
      </w:r>
      <w:r w:rsidR="00DF397A">
        <w:rPr>
          <w:rFonts w:ascii="Times New Roman" w:hAnsi="Times New Roman" w:cs="Times New Roman"/>
          <w:szCs w:val="24"/>
          <w:shd w:val="clear" w:color="auto" w:fill="FFFFFF"/>
        </w:rPr>
        <w:t>nts</w:t>
      </w:r>
      <w:r w:rsidR="00C172F3" w:rsidRPr="00DF397A">
        <w:rPr>
          <w:rFonts w:ascii="Times New Roman" w:hAnsi="Times New Roman" w:cs="Times New Roman"/>
          <w:szCs w:val="24"/>
          <w:shd w:val="clear" w:color="auto" w:fill="FFFFFF"/>
        </w:rPr>
        <w:t xml:space="preserve"> ($461)</w:t>
      </w:r>
      <w:r w:rsidRPr="00DF397A">
        <w:rPr>
          <w:rFonts w:ascii="Times New Roman" w:hAnsi="Times New Roman" w:cs="Times New Roman"/>
          <w:szCs w:val="24"/>
          <w:shd w:val="clear" w:color="auto" w:fill="FFFFFF"/>
        </w:rPr>
        <w:t xml:space="preserve">. </w:t>
      </w:r>
      <w:r w:rsidR="00795B92" w:rsidRPr="00DF397A">
        <w:rPr>
          <w:rFonts w:ascii="Times New Roman" w:hAnsi="Times New Roman" w:cs="Times New Roman"/>
          <w:szCs w:val="24"/>
        </w:rPr>
        <w:t xml:space="preserve">The participants in this research </w:t>
      </w:r>
      <w:r w:rsidR="00DF397A">
        <w:rPr>
          <w:rFonts w:ascii="Times New Roman" w:hAnsi="Times New Roman" w:cs="Times New Roman"/>
          <w:szCs w:val="24"/>
        </w:rPr>
        <w:t>have very little, if any, income</w:t>
      </w:r>
      <w:r w:rsidR="00795B92" w:rsidRPr="00DF397A">
        <w:rPr>
          <w:rFonts w:ascii="Times New Roman" w:hAnsi="Times New Roman" w:cs="Times New Roman"/>
          <w:szCs w:val="24"/>
        </w:rPr>
        <w:t xml:space="preserve"> and require compensation for the travel expenses incurred to get to the interview site a</w:t>
      </w:r>
      <w:r w:rsidR="00340C0F">
        <w:rPr>
          <w:rFonts w:ascii="Times New Roman" w:hAnsi="Times New Roman" w:cs="Times New Roman"/>
          <w:szCs w:val="24"/>
        </w:rPr>
        <w:t>s well as</w:t>
      </w:r>
      <w:r w:rsidR="00795B92" w:rsidRPr="00DF397A">
        <w:rPr>
          <w:rFonts w:ascii="Times New Roman" w:hAnsi="Times New Roman" w:cs="Times New Roman"/>
          <w:szCs w:val="24"/>
        </w:rPr>
        <w:t xml:space="preserve"> time spent participating in the research (and thus not spent meeting other needs such as getting food). As such, I provided each participant with COP40</w:t>
      </w:r>
      <w:proofErr w:type="gramStart"/>
      <w:r w:rsidR="00795B92" w:rsidRPr="00DF397A">
        <w:rPr>
          <w:rFonts w:ascii="Times New Roman" w:hAnsi="Times New Roman" w:cs="Times New Roman"/>
          <w:szCs w:val="24"/>
        </w:rPr>
        <w:t>,000</w:t>
      </w:r>
      <w:proofErr w:type="gramEnd"/>
      <w:r w:rsidR="00DF397A">
        <w:rPr>
          <w:rFonts w:ascii="Times New Roman" w:hAnsi="Times New Roman" w:cs="Times New Roman"/>
          <w:szCs w:val="24"/>
        </w:rPr>
        <w:t xml:space="preserve"> (approximately US$20)</w:t>
      </w:r>
      <w:r w:rsidR="00795B92" w:rsidRPr="00DF397A">
        <w:rPr>
          <w:rFonts w:ascii="Times New Roman" w:hAnsi="Times New Roman" w:cs="Times New Roman"/>
          <w:szCs w:val="24"/>
        </w:rPr>
        <w:t xml:space="preserve"> to offset some of these expenses.</w:t>
      </w:r>
      <w:r w:rsidR="00C172F3" w:rsidRPr="00DF397A">
        <w:rPr>
          <w:rFonts w:ascii="Times New Roman" w:hAnsi="Times New Roman" w:cs="Times New Roman"/>
          <w:szCs w:val="24"/>
        </w:rPr>
        <w:t xml:space="preserve"> Because of a more favorable exchange rate in Colombia this summer, I was also able to use some of the CLAG research funds to secure community space for holding the five focus group discussions ($128).</w:t>
      </w:r>
    </w:p>
    <w:p w:rsidR="00795B92" w:rsidRPr="00795B92" w:rsidRDefault="00340C0F" w:rsidP="00795B92">
      <w:pPr>
        <w:rPr>
          <w:rFonts w:ascii="Times New Roman" w:hAnsi="Times New Roman" w:cs="Times New Roman"/>
          <w:szCs w:val="24"/>
        </w:rPr>
      </w:pPr>
      <w:r>
        <w:rPr>
          <w:rFonts w:ascii="Times New Roman" w:hAnsi="Times New Roman" w:cs="Times New Roman"/>
          <w:szCs w:val="24"/>
        </w:rPr>
        <w:t>Driven by participants’ interest in discussing their urban gardens, my</w:t>
      </w:r>
      <w:r w:rsidRPr="00795B92">
        <w:rPr>
          <w:rFonts w:ascii="Times New Roman" w:hAnsi="Times New Roman" w:cs="Times New Roman"/>
          <w:szCs w:val="24"/>
        </w:rPr>
        <w:t xml:space="preserve"> research</w:t>
      </w:r>
      <w:r>
        <w:rPr>
          <w:rFonts w:ascii="Times New Roman" w:hAnsi="Times New Roman" w:cs="Times New Roman"/>
          <w:szCs w:val="24"/>
        </w:rPr>
        <w:t xml:space="preserve"> focused on </w:t>
      </w:r>
      <w:r w:rsidRPr="00795B92">
        <w:rPr>
          <w:rFonts w:ascii="Times New Roman" w:hAnsi="Times New Roman" w:cs="Times New Roman"/>
          <w:szCs w:val="24"/>
        </w:rPr>
        <w:t>the relationship between the powerful urban sustainability agenda of the gover</w:t>
      </w:r>
      <w:r>
        <w:rPr>
          <w:rFonts w:ascii="Times New Roman" w:hAnsi="Times New Roman" w:cs="Times New Roman"/>
          <w:szCs w:val="24"/>
        </w:rPr>
        <w:t>nment and the urban agriculture</w:t>
      </w:r>
      <w:r w:rsidRPr="00795B92">
        <w:rPr>
          <w:rFonts w:ascii="Times New Roman" w:hAnsi="Times New Roman" w:cs="Times New Roman"/>
          <w:szCs w:val="24"/>
        </w:rPr>
        <w:t xml:space="preserve"> practices of less powerful, marginalized communities. </w:t>
      </w:r>
      <w:r w:rsidR="00795B92" w:rsidRPr="00795B92">
        <w:rPr>
          <w:rFonts w:ascii="Times New Roman" w:hAnsi="Times New Roman" w:cs="Times New Roman"/>
          <w:szCs w:val="24"/>
        </w:rPr>
        <w:t xml:space="preserve">Urban agriculture is gaining increased attention in both the global north and south as a means for productively using vacant space, sourcing local and organic foods, and supporting livelihoods in marginalized communities. At the same time, ‘progressive’ cities such as </w:t>
      </w:r>
      <w:proofErr w:type="spellStart"/>
      <w:r w:rsidR="00795B92" w:rsidRPr="00795B92">
        <w:rPr>
          <w:rFonts w:ascii="Times New Roman" w:hAnsi="Times New Roman" w:cs="Times New Roman"/>
          <w:szCs w:val="24"/>
        </w:rPr>
        <w:t>Medellín</w:t>
      </w:r>
      <w:proofErr w:type="spellEnd"/>
      <w:r w:rsidR="00795B92" w:rsidRPr="00795B92">
        <w:rPr>
          <w:rFonts w:ascii="Times New Roman" w:hAnsi="Times New Roman" w:cs="Times New Roman"/>
          <w:szCs w:val="24"/>
        </w:rPr>
        <w:t xml:space="preserve">, Colombia, tout principles of urban sustainability as they seek greater international investment. In cities where land is at a </w:t>
      </w:r>
      <w:r w:rsidR="00795B92" w:rsidRPr="00795B92">
        <w:rPr>
          <w:rFonts w:ascii="Times New Roman" w:hAnsi="Times New Roman" w:cs="Times New Roman"/>
          <w:szCs w:val="24"/>
        </w:rPr>
        <w:lastRenderedPageBreak/>
        <w:t xml:space="preserve">premium, </w:t>
      </w:r>
      <w:r>
        <w:rPr>
          <w:rFonts w:ascii="Times New Roman" w:hAnsi="Times New Roman" w:cs="Times New Roman"/>
          <w:szCs w:val="24"/>
        </w:rPr>
        <w:t xml:space="preserve">such as </w:t>
      </w:r>
      <w:proofErr w:type="spellStart"/>
      <w:r>
        <w:rPr>
          <w:rFonts w:ascii="Times New Roman" w:hAnsi="Times New Roman" w:cs="Times New Roman"/>
          <w:szCs w:val="24"/>
        </w:rPr>
        <w:t>Medellín</w:t>
      </w:r>
      <w:proofErr w:type="spellEnd"/>
      <w:r>
        <w:rPr>
          <w:rFonts w:ascii="Times New Roman" w:hAnsi="Times New Roman" w:cs="Times New Roman"/>
          <w:szCs w:val="24"/>
        </w:rPr>
        <w:t xml:space="preserve">, </w:t>
      </w:r>
      <w:r w:rsidR="00795B92" w:rsidRPr="00795B92">
        <w:rPr>
          <w:rFonts w:ascii="Times New Roman" w:hAnsi="Times New Roman" w:cs="Times New Roman"/>
          <w:szCs w:val="24"/>
        </w:rPr>
        <w:t xml:space="preserve">the urban agriculture and sustainability agendas often find themselves in competition. </w:t>
      </w:r>
    </w:p>
    <w:p w:rsidR="00795B92" w:rsidRPr="00795B92" w:rsidRDefault="00795B92" w:rsidP="00795B92">
      <w:pPr>
        <w:rPr>
          <w:rFonts w:ascii="Times New Roman" w:hAnsi="Times New Roman" w:cs="Times New Roman"/>
          <w:szCs w:val="24"/>
        </w:rPr>
      </w:pPr>
      <w:r w:rsidRPr="00795B92">
        <w:rPr>
          <w:rFonts w:ascii="Times New Roman" w:hAnsi="Times New Roman" w:cs="Times New Roman"/>
          <w:szCs w:val="24"/>
        </w:rPr>
        <w:t xml:space="preserve">In </w:t>
      </w:r>
      <w:proofErr w:type="spellStart"/>
      <w:r w:rsidRPr="00795B92">
        <w:rPr>
          <w:rFonts w:ascii="Times New Roman" w:hAnsi="Times New Roman" w:cs="Times New Roman"/>
          <w:szCs w:val="24"/>
        </w:rPr>
        <w:t>Medellín</w:t>
      </w:r>
      <w:proofErr w:type="spellEnd"/>
      <w:r w:rsidRPr="00795B92">
        <w:rPr>
          <w:rFonts w:ascii="Times New Roman" w:hAnsi="Times New Roman" w:cs="Times New Roman"/>
          <w:szCs w:val="24"/>
        </w:rPr>
        <w:t xml:space="preserve">, displaced women living in poverty seek to </w:t>
      </w:r>
      <w:proofErr w:type="gramStart"/>
      <w:r w:rsidRPr="00795B92">
        <w:rPr>
          <w:rFonts w:ascii="Times New Roman" w:hAnsi="Times New Roman" w:cs="Times New Roman"/>
          <w:szCs w:val="24"/>
        </w:rPr>
        <w:t>farm land</w:t>
      </w:r>
      <w:proofErr w:type="gramEnd"/>
      <w:r w:rsidRPr="00795B92">
        <w:rPr>
          <w:rFonts w:ascii="Times New Roman" w:hAnsi="Times New Roman" w:cs="Times New Roman"/>
          <w:szCs w:val="24"/>
        </w:rPr>
        <w:t xml:space="preserve"> in their neighborhoods on the edge of town in order to survive. More than 200,000 displaced people live in </w:t>
      </w:r>
      <w:proofErr w:type="spellStart"/>
      <w:r w:rsidRPr="00795B92">
        <w:rPr>
          <w:rFonts w:ascii="Times New Roman" w:hAnsi="Times New Roman" w:cs="Times New Roman"/>
          <w:szCs w:val="24"/>
        </w:rPr>
        <w:t>Medellín</w:t>
      </w:r>
      <w:proofErr w:type="spellEnd"/>
      <w:r w:rsidRPr="00795B92">
        <w:rPr>
          <w:rFonts w:ascii="Times New Roman" w:hAnsi="Times New Roman" w:cs="Times New Roman"/>
          <w:szCs w:val="24"/>
        </w:rPr>
        <w:t xml:space="preserve">, with more arriving every day. Women displaced from the countryside experience high rates of poverty, marginalization, and food insecurity. In Colombia, women are directly impacted in multiple ways by war and displacement – as targets of violence, as victims of sexual aggression, as part of networks (family, friends, communities) that are shattered, and as targets of sexual violence or restricted freedom. Women are the heads of household in 46% of displaced families in Colombia, compared to 28% in the non-displaced population. As a result of significant marginalization, poverty, and food insecurity, a majority of displaced women find themselves having to undertake new strategies to </w:t>
      </w:r>
      <w:r w:rsidR="00340C0F">
        <w:rPr>
          <w:rFonts w:ascii="Times New Roman" w:hAnsi="Times New Roman" w:cs="Times New Roman"/>
          <w:szCs w:val="24"/>
        </w:rPr>
        <w:t>obtain</w:t>
      </w:r>
      <w:r w:rsidRPr="00795B92">
        <w:rPr>
          <w:rFonts w:ascii="Times New Roman" w:hAnsi="Times New Roman" w:cs="Times New Roman"/>
          <w:szCs w:val="24"/>
        </w:rPr>
        <w:t xml:space="preserve"> enough food for their families, such as growing food in limited spaces available near their homes. One neighborhood of informal settlements was able </w:t>
      </w:r>
      <w:r w:rsidR="00340C0F">
        <w:rPr>
          <w:rFonts w:ascii="Times New Roman" w:hAnsi="Times New Roman" w:cs="Times New Roman"/>
          <w:szCs w:val="24"/>
        </w:rPr>
        <w:t>to</w:t>
      </w:r>
      <w:r w:rsidRPr="00795B92">
        <w:rPr>
          <w:rFonts w:ascii="Times New Roman" w:hAnsi="Times New Roman" w:cs="Times New Roman"/>
          <w:szCs w:val="24"/>
        </w:rPr>
        <w:t xml:space="preserve"> gain a lease from the government to build urban gardens in open space </w:t>
      </w:r>
      <w:r w:rsidR="0092470C">
        <w:rPr>
          <w:rFonts w:ascii="Times New Roman" w:hAnsi="Times New Roman" w:cs="Times New Roman"/>
          <w:szCs w:val="24"/>
        </w:rPr>
        <w:t>near</w:t>
      </w:r>
      <w:r w:rsidR="00340C0F">
        <w:rPr>
          <w:rFonts w:ascii="Times New Roman" w:hAnsi="Times New Roman" w:cs="Times New Roman"/>
          <w:szCs w:val="24"/>
        </w:rPr>
        <w:t xml:space="preserve"> their homes</w:t>
      </w:r>
      <w:r w:rsidRPr="00795B92">
        <w:rPr>
          <w:rFonts w:ascii="Times New Roman" w:hAnsi="Times New Roman" w:cs="Times New Roman"/>
          <w:szCs w:val="24"/>
        </w:rPr>
        <w:t>. There are small garden plots for 40 families that enable them to grow a variety of food</w:t>
      </w:r>
      <w:r w:rsidR="0092470C">
        <w:rPr>
          <w:rFonts w:ascii="Times New Roman" w:hAnsi="Times New Roman" w:cs="Times New Roman"/>
          <w:szCs w:val="24"/>
        </w:rPr>
        <w:t>s</w:t>
      </w:r>
      <w:r w:rsidRPr="00795B92">
        <w:rPr>
          <w:rFonts w:ascii="Times New Roman" w:hAnsi="Times New Roman" w:cs="Times New Roman"/>
          <w:szCs w:val="24"/>
        </w:rPr>
        <w:t xml:space="preserve"> for consumption, exchange, and </w:t>
      </w:r>
      <w:r w:rsidR="0092470C">
        <w:rPr>
          <w:rFonts w:ascii="Times New Roman" w:hAnsi="Times New Roman" w:cs="Times New Roman"/>
          <w:szCs w:val="24"/>
        </w:rPr>
        <w:t>sale</w:t>
      </w:r>
      <w:r w:rsidRPr="00795B92">
        <w:rPr>
          <w:rFonts w:ascii="Times New Roman" w:hAnsi="Times New Roman" w:cs="Times New Roman"/>
          <w:szCs w:val="24"/>
        </w:rPr>
        <w:t xml:space="preserve">. Most of the women in this neighborhood that had a garden reported much less difficulty with food insecurity. And they are pleased with the food that they can grow particularly because it is of good quality and grown without chemicals. Importantly, it also continues to foster the connection to the land that they lost when they were displaced from the countryside. These gardens are an important lifeline because excess food can be exchanged with neighbors and neighborhood stores to get products that can’t be grown in this environment such as rice, sugar, and oil. Some women even have enough excess food to exchange with a food bank in order to get toothpaste and shampoo. Finally, some women are able to sell their excess </w:t>
      </w:r>
      <w:r w:rsidR="00340C0F">
        <w:rPr>
          <w:rFonts w:ascii="Times New Roman" w:hAnsi="Times New Roman" w:cs="Times New Roman"/>
          <w:szCs w:val="24"/>
        </w:rPr>
        <w:t xml:space="preserve">food </w:t>
      </w:r>
      <w:r w:rsidRPr="00795B92">
        <w:rPr>
          <w:rFonts w:ascii="Times New Roman" w:hAnsi="Times New Roman" w:cs="Times New Roman"/>
          <w:szCs w:val="24"/>
        </w:rPr>
        <w:t xml:space="preserve">at a market downtown </w:t>
      </w:r>
      <w:r w:rsidR="00340C0F">
        <w:rPr>
          <w:rFonts w:ascii="Times New Roman" w:hAnsi="Times New Roman" w:cs="Times New Roman"/>
          <w:szCs w:val="24"/>
        </w:rPr>
        <w:t>to</w:t>
      </w:r>
      <w:r w:rsidRPr="00795B92">
        <w:rPr>
          <w:rFonts w:ascii="Times New Roman" w:hAnsi="Times New Roman" w:cs="Times New Roman"/>
          <w:szCs w:val="24"/>
        </w:rPr>
        <w:t xml:space="preserve"> gain income to cover other essential needs such as paying for electricity. These gardens are a tremendous survival strategy for this community.</w:t>
      </w:r>
    </w:p>
    <w:p w:rsidR="00DF397A" w:rsidRDefault="00795B92" w:rsidP="00795B92">
      <w:pPr>
        <w:rPr>
          <w:rFonts w:ascii="Times New Roman" w:hAnsi="Times New Roman" w:cs="Times New Roman"/>
          <w:szCs w:val="24"/>
        </w:rPr>
      </w:pPr>
      <w:r w:rsidRPr="00795B92">
        <w:rPr>
          <w:rFonts w:ascii="Times New Roman" w:hAnsi="Times New Roman" w:cs="Times New Roman"/>
          <w:szCs w:val="24"/>
        </w:rPr>
        <w:t>Yet th</w:t>
      </w:r>
      <w:r w:rsidR="0092470C">
        <w:rPr>
          <w:rFonts w:ascii="Times New Roman" w:hAnsi="Times New Roman" w:cs="Times New Roman"/>
          <w:szCs w:val="24"/>
        </w:rPr>
        <w:t>e</w:t>
      </w:r>
      <w:r w:rsidRPr="00795B92">
        <w:rPr>
          <w:rFonts w:ascii="Times New Roman" w:hAnsi="Times New Roman" w:cs="Times New Roman"/>
          <w:szCs w:val="24"/>
        </w:rPr>
        <w:t xml:space="preserve"> land</w:t>
      </w:r>
      <w:r w:rsidR="0092470C">
        <w:rPr>
          <w:rFonts w:ascii="Times New Roman" w:hAnsi="Times New Roman" w:cs="Times New Roman"/>
          <w:szCs w:val="24"/>
        </w:rPr>
        <w:t xml:space="preserve"> for the gardens</w:t>
      </w:r>
      <w:r w:rsidRPr="00795B92">
        <w:rPr>
          <w:rFonts w:ascii="Times New Roman" w:hAnsi="Times New Roman" w:cs="Times New Roman"/>
          <w:szCs w:val="24"/>
        </w:rPr>
        <w:t xml:space="preserve"> is threatened by the city’s planning of a greenbelt in the name of sustainability. This greenbelt is part of the city’s social urbanism planning agenda that seeks to attract foreign investment by transforming public space and mass transit in the poorest neighborhoods of the city. One part of the social urbanism agenda pursued by the city government seeks to make the city a more beautiful place to live, which includes halting the growth of informal settlements on the </w:t>
      </w:r>
      <w:proofErr w:type="gramStart"/>
      <w:r w:rsidRPr="00795B92">
        <w:rPr>
          <w:rFonts w:ascii="Times New Roman" w:hAnsi="Times New Roman" w:cs="Times New Roman"/>
          <w:szCs w:val="24"/>
        </w:rPr>
        <w:t>mountain side</w:t>
      </w:r>
      <w:proofErr w:type="gramEnd"/>
      <w:r w:rsidRPr="00795B92">
        <w:rPr>
          <w:rFonts w:ascii="Times New Roman" w:hAnsi="Times New Roman" w:cs="Times New Roman"/>
          <w:szCs w:val="24"/>
        </w:rPr>
        <w:t xml:space="preserve">. The greenbelt, characterized by a 72-km corridor of </w:t>
      </w:r>
      <w:proofErr w:type="spellStart"/>
      <w:r w:rsidRPr="00795B92">
        <w:rPr>
          <w:rFonts w:ascii="Times New Roman" w:hAnsi="Times New Roman" w:cs="Times New Roman"/>
          <w:szCs w:val="24"/>
        </w:rPr>
        <w:t>greenspace</w:t>
      </w:r>
      <w:proofErr w:type="spellEnd"/>
      <w:r w:rsidRPr="00795B92">
        <w:rPr>
          <w:rFonts w:ascii="Times New Roman" w:hAnsi="Times New Roman" w:cs="Times New Roman"/>
          <w:szCs w:val="24"/>
        </w:rPr>
        <w:t>, seeks to do just this by building gardens, footpaths, and other open spac</w:t>
      </w:r>
      <w:r w:rsidR="00346511">
        <w:rPr>
          <w:rFonts w:ascii="Times New Roman" w:hAnsi="Times New Roman" w:cs="Times New Roman"/>
          <w:szCs w:val="24"/>
        </w:rPr>
        <w:t>e around the edges of the city</w:t>
      </w:r>
      <w:r w:rsidRPr="00795B92">
        <w:rPr>
          <w:rFonts w:ascii="Times New Roman" w:hAnsi="Times New Roman" w:cs="Times New Roman"/>
          <w:szCs w:val="24"/>
        </w:rPr>
        <w:t xml:space="preserve">. The project also </w:t>
      </w:r>
      <w:r w:rsidR="0092470C">
        <w:rPr>
          <w:rFonts w:ascii="Times New Roman" w:hAnsi="Times New Roman" w:cs="Times New Roman"/>
          <w:szCs w:val="24"/>
        </w:rPr>
        <w:t xml:space="preserve">supports the city’s sustainability agenda through </w:t>
      </w:r>
      <w:r w:rsidRPr="00795B92">
        <w:rPr>
          <w:rFonts w:ascii="Times New Roman" w:hAnsi="Times New Roman" w:cs="Times New Roman"/>
          <w:szCs w:val="24"/>
        </w:rPr>
        <w:t>protect</w:t>
      </w:r>
      <w:r w:rsidR="0092470C">
        <w:rPr>
          <w:rFonts w:ascii="Times New Roman" w:hAnsi="Times New Roman" w:cs="Times New Roman"/>
          <w:szCs w:val="24"/>
        </w:rPr>
        <w:t>ing</w:t>
      </w:r>
      <w:r w:rsidRPr="00795B92">
        <w:rPr>
          <w:rFonts w:ascii="Times New Roman" w:hAnsi="Times New Roman" w:cs="Times New Roman"/>
          <w:szCs w:val="24"/>
        </w:rPr>
        <w:t xml:space="preserve"> water basins and forests around the city in order to reduce pollution and protect biodiversity. However, the project has been critiqued by community members (and scholars) for not being attentive to its impact on the most vulnerable populations in the city. The plan threatens to displace these residents diminishing social cohesion, recognition of community rights and dignity, and livelihoods. In </w:t>
      </w:r>
      <w:r w:rsidR="00803BFC">
        <w:rPr>
          <w:rFonts w:ascii="Times New Roman" w:hAnsi="Times New Roman" w:cs="Times New Roman"/>
          <w:szCs w:val="24"/>
        </w:rPr>
        <w:t xml:space="preserve">several </w:t>
      </w:r>
      <w:r w:rsidRPr="00795B92">
        <w:rPr>
          <w:rFonts w:ascii="Times New Roman" w:hAnsi="Times New Roman" w:cs="Times New Roman"/>
          <w:szCs w:val="24"/>
        </w:rPr>
        <w:t>neighborhoods practicing urban agriculture, leases for the</w:t>
      </w:r>
      <w:r w:rsidR="0092470C">
        <w:rPr>
          <w:rFonts w:ascii="Times New Roman" w:hAnsi="Times New Roman" w:cs="Times New Roman"/>
          <w:szCs w:val="24"/>
        </w:rPr>
        <w:t>ir</w:t>
      </w:r>
      <w:r w:rsidRPr="00795B92">
        <w:rPr>
          <w:rFonts w:ascii="Times New Roman" w:hAnsi="Times New Roman" w:cs="Times New Roman"/>
          <w:szCs w:val="24"/>
        </w:rPr>
        <w:t xml:space="preserve"> land are also </w:t>
      </w:r>
      <w:r w:rsidR="0092470C">
        <w:rPr>
          <w:rFonts w:ascii="Times New Roman" w:hAnsi="Times New Roman" w:cs="Times New Roman"/>
          <w:szCs w:val="24"/>
        </w:rPr>
        <w:t>under threat as they overlap with land designated for the greenbelt</w:t>
      </w:r>
      <w:r w:rsidRPr="00795B92">
        <w:rPr>
          <w:rFonts w:ascii="Times New Roman" w:hAnsi="Times New Roman" w:cs="Times New Roman"/>
          <w:szCs w:val="24"/>
        </w:rPr>
        <w:t xml:space="preserve">. </w:t>
      </w:r>
    </w:p>
    <w:p w:rsidR="00E02AFF" w:rsidRPr="00E21D72" w:rsidRDefault="00AE6270">
      <w:pPr>
        <w:rPr>
          <w:rFonts w:ascii="Times New Roman" w:hAnsi="Times New Roman" w:cs="Times New Roman"/>
          <w:szCs w:val="24"/>
          <w:shd w:val="clear" w:color="auto" w:fill="FFFFFF"/>
        </w:rPr>
      </w:pPr>
      <w:r w:rsidRPr="008C311F">
        <w:rPr>
          <w:rFonts w:ascii="Times New Roman" w:hAnsi="Times New Roman" w:cs="Times New Roman"/>
          <w:szCs w:val="24"/>
          <w:shd w:val="clear" w:color="auto" w:fill="FFFFFF"/>
        </w:rPr>
        <w:t xml:space="preserve">The findings from this fieldwork </w:t>
      </w:r>
      <w:r w:rsidR="00DF397A" w:rsidRPr="008C311F">
        <w:rPr>
          <w:rFonts w:ascii="Times New Roman" w:hAnsi="Times New Roman" w:cs="Times New Roman"/>
          <w:szCs w:val="24"/>
          <w:shd w:val="clear" w:color="auto" w:fill="FFFFFF"/>
        </w:rPr>
        <w:t>will contribute to my dissertation as well as</w:t>
      </w:r>
      <w:r w:rsidR="00E02AFF" w:rsidRPr="008C311F">
        <w:rPr>
          <w:rFonts w:ascii="Times New Roman" w:hAnsi="Times New Roman" w:cs="Times New Roman"/>
          <w:szCs w:val="24"/>
          <w:shd w:val="clear" w:color="auto" w:fill="FFFFFF"/>
        </w:rPr>
        <w:t xml:space="preserve"> post-doctoral research on the relationship between urban sustainability planning and urban agriculture. All of the women participating in the research had urban </w:t>
      </w:r>
      <w:proofErr w:type="gramStart"/>
      <w:r w:rsidR="00E02AFF" w:rsidRPr="008C311F">
        <w:rPr>
          <w:rFonts w:ascii="Times New Roman" w:hAnsi="Times New Roman" w:cs="Times New Roman"/>
          <w:szCs w:val="24"/>
          <w:shd w:val="clear" w:color="auto" w:fill="FFFFFF"/>
        </w:rPr>
        <w:t>gardens which</w:t>
      </w:r>
      <w:proofErr w:type="gramEnd"/>
      <w:r w:rsidR="00E02AFF" w:rsidRPr="008C311F">
        <w:rPr>
          <w:rFonts w:ascii="Times New Roman" w:hAnsi="Times New Roman" w:cs="Times New Roman"/>
          <w:szCs w:val="24"/>
          <w:shd w:val="clear" w:color="auto" w:fill="FFFFFF"/>
        </w:rPr>
        <w:t xml:space="preserve"> ended up dominating much of the focus group discussion. </w:t>
      </w:r>
      <w:r w:rsidR="008C4DAF" w:rsidRPr="008C311F">
        <w:rPr>
          <w:rFonts w:ascii="Times New Roman" w:hAnsi="Times New Roman" w:cs="Times New Roman"/>
          <w:szCs w:val="24"/>
          <w:shd w:val="clear" w:color="auto" w:fill="FFFFFF"/>
        </w:rPr>
        <w:t xml:space="preserve">Drawing on </w:t>
      </w:r>
      <w:r w:rsidR="00E21D72">
        <w:rPr>
          <w:rFonts w:ascii="Times New Roman" w:hAnsi="Times New Roman" w:cs="Times New Roman"/>
          <w:szCs w:val="24"/>
          <w:shd w:val="clear" w:color="auto" w:fill="FFFFFF"/>
        </w:rPr>
        <w:t xml:space="preserve">this research and </w:t>
      </w:r>
      <w:r w:rsidR="008C4DAF" w:rsidRPr="008C311F">
        <w:rPr>
          <w:rFonts w:ascii="Times New Roman" w:hAnsi="Times New Roman" w:cs="Times New Roman"/>
          <w:szCs w:val="24"/>
          <w:shd w:val="clear" w:color="auto" w:fill="FFFFFF"/>
        </w:rPr>
        <w:t xml:space="preserve">political ecology scholarship, my post-doctoral research agenda </w:t>
      </w:r>
      <w:r w:rsidR="00DF397A" w:rsidRPr="008C311F">
        <w:rPr>
          <w:rFonts w:ascii="Times New Roman" w:hAnsi="Times New Roman" w:cs="Times New Roman"/>
          <w:szCs w:val="24"/>
          <w:shd w:val="clear" w:color="auto" w:fill="FFFFFF"/>
        </w:rPr>
        <w:t xml:space="preserve">will </w:t>
      </w:r>
      <w:r w:rsidR="008C4DAF" w:rsidRPr="008C311F">
        <w:rPr>
          <w:rFonts w:ascii="Times New Roman" w:hAnsi="Times New Roman" w:cs="Times New Roman"/>
          <w:szCs w:val="24"/>
          <w:shd w:val="clear" w:color="auto" w:fill="FFFFFF"/>
        </w:rPr>
        <w:t xml:space="preserve">investigate </w:t>
      </w:r>
      <w:r w:rsidR="00E21D72">
        <w:rPr>
          <w:rFonts w:ascii="Times New Roman" w:hAnsi="Times New Roman" w:cs="Times New Roman"/>
          <w:szCs w:val="24"/>
          <w:shd w:val="clear" w:color="auto" w:fill="FFFFFF"/>
        </w:rPr>
        <w:t>competition in urban land use</w:t>
      </w:r>
      <w:r w:rsidR="008C4DAF" w:rsidRPr="008C311F">
        <w:rPr>
          <w:rFonts w:ascii="Times New Roman" w:hAnsi="Times New Roman" w:cs="Times New Roman"/>
          <w:szCs w:val="24"/>
          <w:shd w:val="clear" w:color="auto" w:fill="FFFFFF"/>
        </w:rPr>
        <w:t xml:space="preserve"> between powerful </w:t>
      </w:r>
      <w:proofErr w:type="gramStart"/>
      <w:r w:rsidR="008C4DAF" w:rsidRPr="008C311F">
        <w:rPr>
          <w:rFonts w:ascii="Times New Roman" w:hAnsi="Times New Roman" w:cs="Times New Roman"/>
          <w:szCs w:val="24"/>
          <w:shd w:val="clear" w:color="auto" w:fill="FFFFFF"/>
        </w:rPr>
        <w:lastRenderedPageBreak/>
        <w:t>environmental</w:t>
      </w:r>
      <w:proofErr w:type="gramEnd"/>
      <w:r w:rsidR="008C4DAF" w:rsidRPr="008C311F">
        <w:rPr>
          <w:rFonts w:ascii="Times New Roman" w:hAnsi="Times New Roman" w:cs="Times New Roman"/>
          <w:szCs w:val="24"/>
          <w:shd w:val="clear" w:color="auto" w:fill="FFFFFF"/>
        </w:rPr>
        <w:t xml:space="preserve"> sustainability</w:t>
      </w:r>
      <w:r w:rsidR="00E21D72">
        <w:rPr>
          <w:rFonts w:ascii="Times New Roman" w:hAnsi="Times New Roman" w:cs="Times New Roman"/>
          <w:szCs w:val="24"/>
          <w:shd w:val="clear" w:color="auto" w:fill="FFFFFF"/>
        </w:rPr>
        <w:t xml:space="preserve"> agendas and urban agriculture practices </w:t>
      </w:r>
      <w:r w:rsidR="008C4DAF" w:rsidRPr="008C311F">
        <w:rPr>
          <w:rFonts w:ascii="Times New Roman" w:hAnsi="Times New Roman" w:cs="Times New Roman"/>
          <w:szCs w:val="24"/>
          <w:shd w:val="clear" w:color="auto" w:fill="FFFFFF"/>
        </w:rPr>
        <w:t xml:space="preserve">of less powerful, marginalized communities. Funding from CLAG enabled this bridging research </w:t>
      </w:r>
      <w:r w:rsidR="00DF397A" w:rsidRPr="008C311F">
        <w:rPr>
          <w:rFonts w:ascii="Times New Roman" w:hAnsi="Times New Roman" w:cs="Times New Roman"/>
          <w:szCs w:val="24"/>
          <w:shd w:val="clear" w:color="auto" w:fill="FFFFFF"/>
        </w:rPr>
        <w:t xml:space="preserve">to complete </w:t>
      </w:r>
      <w:r w:rsidR="008C4DAF" w:rsidRPr="008C311F">
        <w:rPr>
          <w:rFonts w:ascii="Times New Roman" w:hAnsi="Times New Roman" w:cs="Times New Roman"/>
          <w:szCs w:val="24"/>
          <w:shd w:val="clear" w:color="auto" w:fill="FFFFFF"/>
        </w:rPr>
        <w:t>my dissertation</w:t>
      </w:r>
      <w:r w:rsidR="00DF397A" w:rsidRPr="008C311F">
        <w:rPr>
          <w:rFonts w:ascii="Times New Roman" w:hAnsi="Times New Roman" w:cs="Times New Roman"/>
          <w:szCs w:val="24"/>
          <w:shd w:val="clear" w:color="auto" w:fill="FFFFFF"/>
        </w:rPr>
        <w:t xml:space="preserve"> fieldwork</w:t>
      </w:r>
      <w:r w:rsidR="00803BFC">
        <w:rPr>
          <w:rFonts w:ascii="Times New Roman" w:hAnsi="Times New Roman" w:cs="Times New Roman"/>
          <w:szCs w:val="24"/>
          <w:shd w:val="clear" w:color="auto" w:fill="FFFFFF"/>
        </w:rPr>
        <w:t xml:space="preserve"> and start new research. It also greatly supported my efforts to</w:t>
      </w:r>
      <w:r w:rsidR="008C4DAF" w:rsidRPr="008C311F">
        <w:rPr>
          <w:rFonts w:ascii="Times New Roman" w:hAnsi="Times New Roman" w:cs="Times New Roman"/>
          <w:szCs w:val="24"/>
          <w:shd w:val="clear" w:color="auto" w:fill="FFFFFF"/>
        </w:rPr>
        <w:t xml:space="preserve"> </w:t>
      </w:r>
      <w:r w:rsidR="00803BFC">
        <w:rPr>
          <w:rFonts w:ascii="Times New Roman" w:hAnsi="Times New Roman" w:cs="Times New Roman"/>
          <w:szCs w:val="24"/>
          <w:shd w:val="clear" w:color="auto" w:fill="FFFFFF"/>
        </w:rPr>
        <w:t>foster</w:t>
      </w:r>
      <w:r w:rsidR="008C4DAF" w:rsidRPr="008C311F">
        <w:rPr>
          <w:rFonts w:ascii="Times New Roman" w:hAnsi="Times New Roman" w:cs="Times New Roman"/>
          <w:szCs w:val="24"/>
          <w:shd w:val="clear" w:color="auto" w:fill="FFFFFF"/>
        </w:rPr>
        <w:t xml:space="preserve"> relationships of trust with community members and organizations in </w:t>
      </w:r>
      <w:proofErr w:type="spellStart"/>
      <w:r w:rsidR="008C4DAF" w:rsidRPr="008C311F">
        <w:rPr>
          <w:rFonts w:ascii="Times New Roman" w:hAnsi="Times New Roman" w:cs="Times New Roman"/>
          <w:szCs w:val="24"/>
          <w:shd w:val="clear" w:color="auto" w:fill="FFFFFF"/>
        </w:rPr>
        <w:t>Medellín</w:t>
      </w:r>
      <w:proofErr w:type="spellEnd"/>
      <w:r w:rsidR="00803BFC">
        <w:rPr>
          <w:rFonts w:ascii="Times New Roman" w:hAnsi="Times New Roman" w:cs="Times New Roman"/>
          <w:szCs w:val="24"/>
          <w:shd w:val="clear" w:color="auto" w:fill="FFFFFF"/>
        </w:rPr>
        <w:t xml:space="preserve"> enabling future research in the city</w:t>
      </w:r>
      <w:r w:rsidR="008C4DAF" w:rsidRPr="008C311F">
        <w:rPr>
          <w:rFonts w:ascii="Times New Roman" w:hAnsi="Times New Roman" w:cs="Times New Roman"/>
          <w:szCs w:val="24"/>
          <w:shd w:val="clear" w:color="auto" w:fill="FFFFFF"/>
        </w:rPr>
        <w:t xml:space="preserve">. </w:t>
      </w:r>
      <w:r w:rsidRPr="008C311F">
        <w:rPr>
          <w:rFonts w:ascii="Times New Roman" w:hAnsi="Times New Roman" w:cs="Times New Roman"/>
          <w:szCs w:val="24"/>
          <w:shd w:val="clear" w:color="auto" w:fill="FFFFFF"/>
        </w:rPr>
        <w:t xml:space="preserve">I would like to express my </w:t>
      </w:r>
      <w:r w:rsidR="00E21D72">
        <w:rPr>
          <w:rFonts w:ascii="Times New Roman" w:hAnsi="Times New Roman" w:cs="Times New Roman"/>
          <w:szCs w:val="24"/>
          <w:shd w:val="clear" w:color="auto" w:fill="FFFFFF"/>
        </w:rPr>
        <w:t xml:space="preserve">sincere </w:t>
      </w:r>
      <w:r w:rsidRPr="008C311F">
        <w:rPr>
          <w:rFonts w:ascii="Times New Roman" w:hAnsi="Times New Roman" w:cs="Times New Roman"/>
          <w:szCs w:val="24"/>
          <w:shd w:val="clear" w:color="auto" w:fill="FFFFFF"/>
        </w:rPr>
        <w:t>gratitude to CLAG for its integral support of this research.</w:t>
      </w:r>
    </w:p>
    <w:sectPr w:rsidR="00E02AFF" w:rsidRPr="00E21D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29" w:rsidRDefault="00DB0E29" w:rsidP="00795B92">
      <w:pPr>
        <w:spacing w:after="0"/>
      </w:pPr>
      <w:r>
        <w:separator/>
      </w:r>
    </w:p>
  </w:endnote>
  <w:endnote w:type="continuationSeparator" w:id="0">
    <w:p w:rsidR="00DB0E29" w:rsidRDefault="00DB0E29" w:rsidP="00795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36117"/>
      <w:docPartObj>
        <w:docPartGallery w:val="Page Numbers (Bottom of Page)"/>
        <w:docPartUnique/>
      </w:docPartObj>
    </w:sdtPr>
    <w:sdtEndPr>
      <w:rPr>
        <w:noProof/>
      </w:rPr>
    </w:sdtEndPr>
    <w:sdtContent>
      <w:p w:rsidR="00795B92" w:rsidRDefault="00795B92">
        <w:pPr>
          <w:pStyle w:val="Footer"/>
          <w:jc w:val="right"/>
        </w:pPr>
        <w:r>
          <w:fldChar w:fldCharType="begin"/>
        </w:r>
        <w:r>
          <w:instrText xml:space="preserve"> PAGE   \* MERGEFORMAT </w:instrText>
        </w:r>
        <w:r>
          <w:fldChar w:fldCharType="separate"/>
        </w:r>
        <w:r w:rsidR="000A4712">
          <w:rPr>
            <w:noProof/>
          </w:rPr>
          <w:t>2</w:t>
        </w:r>
        <w:r>
          <w:rPr>
            <w:noProof/>
          </w:rPr>
          <w:fldChar w:fldCharType="end"/>
        </w:r>
      </w:p>
    </w:sdtContent>
  </w:sdt>
  <w:p w:rsidR="00795B92" w:rsidRDefault="00795B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29" w:rsidRDefault="00DB0E29" w:rsidP="00795B92">
      <w:pPr>
        <w:spacing w:after="0"/>
      </w:pPr>
      <w:r>
        <w:separator/>
      </w:r>
    </w:p>
  </w:footnote>
  <w:footnote w:type="continuationSeparator" w:id="0">
    <w:p w:rsidR="00DB0E29" w:rsidRDefault="00DB0E29" w:rsidP="00795B92">
      <w:pPr>
        <w:spacing w:after="0"/>
      </w:pPr>
      <w:r>
        <w:continuationSeparator/>
      </w:r>
    </w:p>
  </w:footnote>
  <w:footnote w:id="1">
    <w:p w:rsidR="0092470C" w:rsidRPr="008B7269" w:rsidRDefault="0092470C">
      <w:pPr>
        <w:pStyle w:val="FootnoteText"/>
        <w:rPr>
          <w:rFonts w:ascii="Times New Roman" w:hAnsi="Times New Roman" w:cs="Times New Roman"/>
        </w:rPr>
      </w:pPr>
      <w:r w:rsidRPr="008B7269">
        <w:rPr>
          <w:rStyle w:val="FootnoteReference"/>
          <w:rFonts w:ascii="Times New Roman" w:hAnsi="Times New Roman" w:cs="Times New Roman"/>
        </w:rPr>
        <w:footnoteRef/>
      </w:r>
      <w:r w:rsidRPr="008B7269">
        <w:rPr>
          <w:rFonts w:ascii="Times New Roman" w:hAnsi="Times New Roman" w:cs="Times New Roman"/>
        </w:rPr>
        <w:t xml:space="preserve"> This title has been changed to better reflect the outcomes of this research. The original title was “Connecting for survival: Understanding the spatial implications of migrant women’s survival strategies in </w:t>
      </w:r>
      <w:proofErr w:type="spellStart"/>
      <w:r w:rsidRPr="008B7269">
        <w:rPr>
          <w:rFonts w:ascii="Times New Roman" w:hAnsi="Times New Roman" w:cs="Times New Roman"/>
        </w:rPr>
        <w:t>Medellín</w:t>
      </w:r>
      <w:proofErr w:type="spellEnd"/>
      <w:r w:rsidRPr="008B7269">
        <w:rPr>
          <w:rFonts w:ascii="Times New Roman" w:hAnsi="Times New Roman" w:cs="Times New Roman"/>
        </w:rPr>
        <w:t>, Colombia”.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23"/>
    <w:rsid w:val="00014E23"/>
    <w:rsid w:val="000331E5"/>
    <w:rsid w:val="000A4712"/>
    <w:rsid w:val="002E4AA2"/>
    <w:rsid w:val="003038E4"/>
    <w:rsid w:val="00340C0F"/>
    <w:rsid w:val="00346511"/>
    <w:rsid w:val="006F1559"/>
    <w:rsid w:val="00720F2B"/>
    <w:rsid w:val="00745A23"/>
    <w:rsid w:val="00795B92"/>
    <w:rsid w:val="00803BFC"/>
    <w:rsid w:val="008B7269"/>
    <w:rsid w:val="008C311F"/>
    <w:rsid w:val="008C4DAF"/>
    <w:rsid w:val="008F2415"/>
    <w:rsid w:val="00920059"/>
    <w:rsid w:val="0092470C"/>
    <w:rsid w:val="00AE545F"/>
    <w:rsid w:val="00AE6270"/>
    <w:rsid w:val="00C172F3"/>
    <w:rsid w:val="00C77024"/>
    <w:rsid w:val="00DB0E29"/>
    <w:rsid w:val="00DF397A"/>
    <w:rsid w:val="00E02AFF"/>
    <w:rsid w:val="00E21D72"/>
    <w:rsid w:val="00EB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23"/>
    <w:pPr>
      <w:spacing w:after="240"/>
    </w:pPr>
    <w:rPr>
      <w:rFonts w:ascii="Garamond" w:eastAsia="Times New Roman" w:hAnsi="Garamond"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2AFF"/>
  </w:style>
  <w:style w:type="character" w:customStyle="1" w:styleId="aqj">
    <w:name w:val="aqj"/>
    <w:basedOn w:val="DefaultParagraphFont"/>
    <w:rsid w:val="00E02AFF"/>
  </w:style>
  <w:style w:type="paragraph" w:styleId="Header">
    <w:name w:val="header"/>
    <w:basedOn w:val="Normal"/>
    <w:link w:val="HeaderChar"/>
    <w:uiPriority w:val="99"/>
    <w:unhideWhenUsed/>
    <w:rsid w:val="00795B92"/>
    <w:pPr>
      <w:tabs>
        <w:tab w:val="center" w:pos="4680"/>
        <w:tab w:val="right" w:pos="9360"/>
      </w:tabs>
      <w:spacing w:after="0"/>
    </w:pPr>
  </w:style>
  <w:style w:type="character" w:customStyle="1" w:styleId="HeaderChar">
    <w:name w:val="Header Char"/>
    <w:basedOn w:val="DefaultParagraphFont"/>
    <w:link w:val="Header"/>
    <w:uiPriority w:val="99"/>
    <w:rsid w:val="00795B92"/>
    <w:rPr>
      <w:rFonts w:ascii="Garamond" w:eastAsia="Times New Roman" w:hAnsi="Garamond" w:cs="Arial"/>
      <w:sz w:val="24"/>
      <w:szCs w:val="20"/>
    </w:rPr>
  </w:style>
  <w:style w:type="paragraph" w:styleId="Footer">
    <w:name w:val="footer"/>
    <w:basedOn w:val="Normal"/>
    <w:link w:val="FooterChar"/>
    <w:uiPriority w:val="99"/>
    <w:unhideWhenUsed/>
    <w:rsid w:val="00795B92"/>
    <w:pPr>
      <w:tabs>
        <w:tab w:val="center" w:pos="4680"/>
        <w:tab w:val="right" w:pos="9360"/>
      </w:tabs>
      <w:spacing w:after="0"/>
    </w:pPr>
  </w:style>
  <w:style w:type="character" w:customStyle="1" w:styleId="FooterChar">
    <w:name w:val="Footer Char"/>
    <w:basedOn w:val="DefaultParagraphFont"/>
    <w:link w:val="Footer"/>
    <w:uiPriority w:val="99"/>
    <w:rsid w:val="00795B92"/>
    <w:rPr>
      <w:rFonts w:ascii="Garamond" w:eastAsia="Times New Roman" w:hAnsi="Garamond" w:cs="Arial"/>
      <w:sz w:val="24"/>
      <w:szCs w:val="20"/>
    </w:rPr>
  </w:style>
  <w:style w:type="paragraph" w:customStyle="1" w:styleId="Default">
    <w:name w:val="Default"/>
    <w:rsid w:val="0092470C"/>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2470C"/>
    <w:pPr>
      <w:spacing w:after="0"/>
    </w:pPr>
    <w:rPr>
      <w:sz w:val="20"/>
    </w:rPr>
  </w:style>
  <w:style w:type="character" w:customStyle="1" w:styleId="FootnoteTextChar">
    <w:name w:val="Footnote Text Char"/>
    <w:basedOn w:val="DefaultParagraphFont"/>
    <w:link w:val="FootnoteText"/>
    <w:uiPriority w:val="99"/>
    <w:semiHidden/>
    <w:rsid w:val="0092470C"/>
    <w:rPr>
      <w:rFonts w:ascii="Garamond" w:eastAsia="Times New Roman" w:hAnsi="Garamond" w:cs="Arial"/>
      <w:sz w:val="20"/>
      <w:szCs w:val="20"/>
    </w:rPr>
  </w:style>
  <w:style w:type="character" w:styleId="FootnoteReference">
    <w:name w:val="footnote reference"/>
    <w:basedOn w:val="DefaultParagraphFont"/>
    <w:uiPriority w:val="99"/>
    <w:semiHidden/>
    <w:unhideWhenUsed/>
    <w:rsid w:val="0092470C"/>
    <w:rPr>
      <w:vertAlign w:val="superscript"/>
    </w:rPr>
  </w:style>
  <w:style w:type="character" w:customStyle="1" w:styleId="tx">
    <w:name w:val="tx"/>
    <w:basedOn w:val="DefaultParagraphFont"/>
    <w:rsid w:val="00924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E23"/>
    <w:pPr>
      <w:spacing w:after="240"/>
    </w:pPr>
    <w:rPr>
      <w:rFonts w:ascii="Garamond" w:eastAsia="Times New Roman" w:hAnsi="Garamond"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2AFF"/>
  </w:style>
  <w:style w:type="character" w:customStyle="1" w:styleId="aqj">
    <w:name w:val="aqj"/>
    <w:basedOn w:val="DefaultParagraphFont"/>
    <w:rsid w:val="00E02AFF"/>
  </w:style>
  <w:style w:type="paragraph" w:styleId="Header">
    <w:name w:val="header"/>
    <w:basedOn w:val="Normal"/>
    <w:link w:val="HeaderChar"/>
    <w:uiPriority w:val="99"/>
    <w:unhideWhenUsed/>
    <w:rsid w:val="00795B92"/>
    <w:pPr>
      <w:tabs>
        <w:tab w:val="center" w:pos="4680"/>
        <w:tab w:val="right" w:pos="9360"/>
      </w:tabs>
      <w:spacing w:after="0"/>
    </w:pPr>
  </w:style>
  <w:style w:type="character" w:customStyle="1" w:styleId="HeaderChar">
    <w:name w:val="Header Char"/>
    <w:basedOn w:val="DefaultParagraphFont"/>
    <w:link w:val="Header"/>
    <w:uiPriority w:val="99"/>
    <w:rsid w:val="00795B92"/>
    <w:rPr>
      <w:rFonts w:ascii="Garamond" w:eastAsia="Times New Roman" w:hAnsi="Garamond" w:cs="Arial"/>
      <w:sz w:val="24"/>
      <w:szCs w:val="20"/>
    </w:rPr>
  </w:style>
  <w:style w:type="paragraph" w:styleId="Footer">
    <w:name w:val="footer"/>
    <w:basedOn w:val="Normal"/>
    <w:link w:val="FooterChar"/>
    <w:uiPriority w:val="99"/>
    <w:unhideWhenUsed/>
    <w:rsid w:val="00795B92"/>
    <w:pPr>
      <w:tabs>
        <w:tab w:val="center" w:pos="4680"/>
        <w:tab w:val="right" w:pos="9360"/>
      </w:tabs>
      <w:spacing w:after="0"/>
    </w:pPr>
  </w:style>
  <w:style w:type="character" w:customStyle="1" w:styleId="FooterChar">
    <w:name w:val="Footer Char"/>
    <w:basedOn w:val="DefaultParagraphFont"/>
    <w:link w:val="Footer"/>
    <w:uiPriority w:val="99"/>
    <w:rsid w:val="00795B92"/>
    <w:rPr>
      <w:rFonts w:ascii="Garamond" w:eastAsia="Times New Roman" w:hAnsi="Garamond" w:cs="Arial"/>
      <w:sz w:val="24"/>
      <w:szCs w:val="20"/>
    </w:rPr>
  </w:style>
  <w:style w:type="paragraph" w:customStyle="1" w:styleId="Default">
    <w:name w:val="Default"/>
    <w:rsid w:val="0092470C"/>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2470C"/>
    <w:pPr>
      <w:spacing w:after="0"/>
    </w:pPr>
    <w:rPr>
      <w:sz w:val="20"/>
    </w:rPr>
  </w:style>
  <w:style w:type="character" w:customStyle="1" w:styleId="FootnoteTextChar">
    <w:name w:val="Footnote Text Char"/>
    <w:basedOn w:val="DefaultParagraphFont"/>
    <w:link w:val="FootnoteText"/>
    <w:uiPriority w:val="99"/>
    <w:semiHidden/>
    <w:rsid w:val="0092470C"/>
    <w:rPr>
      <w:rFonts w:ascii="Garamond" w:eastAsia="Times New Roman" w:hAnsi="Garamond" w:cs="Arial"/>
      <w:sz w:val="20"/>
      <w:szCs w:val="20"/>
    </w:rPr>
  </w:style>
  <w:style w:type="character" w:styleId="FootnoteReference">
    <w:name w:val="footnote reference"/>
    <w:basedOn w:val="DefaultParagraphFont"/>
    <w:uiPriority w:val="99"/>
    <w:semiHidden/>
    <w:unhideWhenUsed/>
    <w:rsid w:val="0092470C"/>
    <w:rPr>
      <w:vertAlign w:val="superscript"/>
    </w:rPr>
  </w:style>
  <w:style w:type="character" w:customStyle="1" w:styleId="tx">
    <w:name w:val="tx"/>
    <w:basedOn w:val="DefaultParagraphFont"/>
    <w:rsid w:val="0092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E88E-624F-BC42-8E11-0F8900C8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Catherine Nolin</cp:lastModifiedBy>
  <cp:revision>2</cp:revision>
  <dcterms:created xsi:type="dcterms:W3CDTF">2015-10-22T22:07:00Z</dcterms:created>
  <dcterms:modified xsi:type="dcterms:W3CDTF">2015-10-22T22:07:00Z</dcterms:modified>
</cp:coreProperties>
</file>